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5F2F" w14:textId="77777777" w:rsidR="006637A7" w:rsidRDefault="006637A7">
      <w:pPr>
        <w:pStyle w:val="1"/>
        <w:jc w:val="center"/>
      </w:pPr>
    </w:p>
    <w:p w14:paraId="43276166" w14:textId="77777777" w:rsidR="006637A7" w:rsidRDefault="006637A7">
      <w:pPr>
        <w:pStyle w:val="1"/>
        <w:jc w:val="center"/>
      </w:pPr>
    </w:p>
    <w:p w14:paraId="58D04FEF" w14:textId="77777777" w:rsidR="006637A7" w:rsidRDefault="006637A7">
      <w:pPr>
        <w:pStyle w:val="1"/>
        <w:jc w:val="center"/>
      </w:pPr>
    </w:p>
    <w:p w14:paraId="4A976169" w14:textId="77777777" w:rsidR="006637A7" w:rsidRDefault="00804EFF">
      <w:pPr>
        <w:pStyle w:val="1"/>
        <w:jc w:val="center"/>
      </w:pPr>
      <w:r>
        <w:rPr>
          <w:rFonts w:hint="eastAsia"/>
        </w:rPr>
        <w:t>大庆高新招投标中心电子交易平台</w:t>
      </w:r>
    </w:p>
    <w:p w14:paraId="2C80CDF7" w14:textId="77777777" w:rsidR="006637A7" w:rsidRDefault="00804EFF">
      <w:pPr>
        <w:pStyle w:val="1"/>
        <w:jc w:val="center"/>
      </w:pPr>
      <w:r>
        <w:rPr>
          <w:rFonts w:hint="eastAsia"/>
        </w:rPr>
        <w:t>发票申请操作手册</w:t>
      </w:r>
    </w:p>
    <w:p w14:paraId="646A47E2" w14:textId="3ECCFD39" w:rsidR="006637A7" w:rsidRDefault="00804EFF">
      <w:pPr>
        <w:rPr>
          <w:sz w:val="30"/>
          <w:szCs w:val="30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30"/>
          <w:szCs w:val="30"/>
        </w:rPr>
        <w:t xml:space="preserve">     202</w:t>
      </w:r>
      <w:r w:rsidR="00EE367B">
        <w:rPr>
          <w:sz w:val="30"/>
          <w:szCs w:val="30"/>
        </w:rPr>
        <w:t>3.4</w:t>
      </w:r>
      <w:r>
        <w:rPr>
          <w:rFonts w:hint="eastAsia"/>
          <w:sz w:val="30"/>
          <w:szCs w:val="30"/>
        </w:rPr>
        <w:t>.</w:t>
      </w:r>
      <w:r w:rsidR="00EE367B">
        <w:rPr>
          <w:sz w:val="30"/>
          <w:szCs w:val="30"/>
        </w:rPr>
        <w:t>21</w:t>
      </w:r>
      <w:r>
        <w:rPr>
          <w:rFonts w:hint="eastAsia"/>
          <w:sz w:val="30"/>
          <w:szCs w:val="30"/>
        </w:rPr>
        <w:t xml:space="preserve">  V1.</w:t>
      </w:r>
      <w:r w:rsidR="00EE367B">
        <w:rPr>
          <w:sz w:val="30"/>
          <w:szCs w:val="30"/>
        </w:rPr>
        <w:t>1</w:t>
      </w:r>
    </w:p>
    <w:p w14:paraId="5C548A0F" w14:textId="77777777" w:rsidR="006637A7" w:rsidRDefault="006637A7"/>
    <w:p w14:paraId="32413CF0" w14:textId="77777777" w:rsidR="006637A7" w:rsidRDefault="006637A7"/>
    <w:p w14:paraId="0BCB94B7" w14:textId="77777777" w:rsidR="006637A7" w:rsidRDefault="006637A7"/>
    <w:p w14:paraId="1C14D593" w14:textId="77777777" w:rsidR="006637A7" w:rsidRDefault="006637A7"/>
    <w:p w14:paraId="66521881" w14:textId="77777777" w:rsidR="006637A7" w:rsidRDefault="006637A7"/>
    <w:p w14:paraId="7682FE3A" w14:textId="77777777" w:rsidR="006637A7" w:rsidRDefault="006637A7"/>
    <w:p w14:paraId="1A5FF075" w14:textId="77777777" w:rsidR="006637A7" w:rsidRDefault="006637A7"/>
    <w:p w14:paraId="6D9875DE" w14:textId="77777777" w:rsidR="006637A7" w:rsidRDefault="006637A7"/>
    <w:p w14:paraId="0CEEBCCA" w14:textId="77777777" w:rsidR="006637A7" w:rsidRDefault="006637A7">
      <w:pPr>
        <w:sectPr w:rsidR="006637A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CD3DAA" w14:textId="77777777" w:rsidR="006637A7" w:rsidRDefault="006637A7"/>
    <w:p w14:paraId="05C38A03" w14:textId="77777777" w:rsidR="006637A7" w:rsidRDefault="006637A7">
      <w:pPr>
        <w:jc w:val="left"/>
      </w:pPr>
    </w:p>
    <w:p w14:paraId="3992541B" w14:textId="77777777" w:rsidR="006637A7" w:rsidRDefault="00804EFF">
      <w:pPr>
        <w:pStyle w:val="3"/>
        <w:numPr>
          <w:ilvl w:val="0"/>
          <w:numId w:val="1"/>
        </w:numPr>
        <w:jc w:val="left"/>
      </w:pPr>
      <w:bookmarkStart w:id="0" w:name="_Toc12129_WPSOffice_Level1"/>
      <w:bookmarkStart w:id="1" w:name="_Toc1723_WPSOffice_Level1"/>
      <w:r>
        <w:rPr>
          <w:rFonts w:hint="eastAsia"/>
        </w:rPr>
        <w:t>操作系统及浏览器要求</w:t>
      </w:r>
      <w:bookmarkEnd w:id="0"/>
      <w:bookmarkEnd w:id="1"/>
    </w:p>
    <w:p w14:paraId="3DB1606F" w14:textId="77777777" w:rsidR="006637A7" w:rsidRDefault="00804EFF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WIN7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WIN10</w:t>
      </w:r>
      <w:r>
        <w:rPr>
          <w:rFonts w:hint="eastAsia"/>
          <w:sz w:val="28"/>
          <w:szCs w:val="28"/>
        </w:rPr>
        <w:t>操作系统（推荐</w:t>
      </w:r>
      <w:r>
        <w:rPr>
          <w:rFonts w:hint="eastAsia"/>
          <w:sz w:val="28"/>
          <w:szCs w:val="28"/>
        </w:rPr>
        <w:t>WIN10</w:t>
      </w:r>
      <w:r>
        <w:rPr>
          <w:rFonts w:hint="eastAsia"/>
          <w:sz w:val="28"/>
          <w:szCs w:val="28"/>
        </w:rPr>
        <w:t>）</w:t>
      </w:r>
    </w:p>
    <w:p w14:paraId="58CD46E2" w14:textId="77777777" w:rsidR="006637A7" w:rsidRDefault="00804EFF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IE9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IE10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IE11</w:t>
      </w:r>
      <w:r>
        <w:rPr>
          <w:rFonts w:hint="eastAsia"/>
          <w:sz w:val="28"/>
          <w:szCs w:val="28"/>
        </w:rPr>
        <w:t>浏览器（推荐</w:t>
      </w:r>
      <w:r>
        <w:rPr>
          <w:rFonts w:hint="eastAsia"/>
          <w:sz w:val="28"/>
          <w:szCs w:val="28"/>
        </w:rPr>
        <w:t>IE11</w:t>
      </w:r>
      <w:r>
        <w:rPr>
          <w:rFonts w:hint="eastAsia"/>
          <w:sz w:val="28"/>
          <w:szCs w:val="28"/>
        </w:rPr>
        <w:t>浏览器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位版本）</w:t>
      </w:r>
    </w:p>
    <w:p w14:paraId="56252DA8" w14:textId="77777777" w:rsidR="006637A7" w:rsidRDefault="00804EFF">
      <w:pPr>
        <w:numPr>
          <w:ilvl w:val="0"/>
          <w:numId w:val="2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OFFICE 2010</w:t>
      </w:r>
      <w:r>
        <w:rPr>
          <w:rFonts w:hint="eastAsia"/>
          <w:sz w:val="28"/>
          <w:szCs w:val="28"/>
        </w:rPr>
        <w:t>以上版本（推荐最新版本</w:t>
      </w:r>
      <w:r>
        <w:rPr>
          <w:rFonts w:hint="eastAsia"/>
          <w:sz w:val="28"/>
          <w:szCs w:val="28"/>
        </w:rPr>
        <w:t>OFFICE</w:t>
      </w:r>
      <w:r>
        <w:rPr>
          <w:rFonts w:hint="eastAsia"/>
          <w:sz w:val="28"/>
          <w:szCs w:val="28"/>
        </w:rPr>
        <w:t>办公软件）</w:t>
      </w:r>
    </w:p>
    <w:p w14:paraId="6B5572E6" w14:textId="77777777" w:rsidR="006637A7" w:rsidRDefault="00804E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以上相关系统软件浏览器等，本操作手册不提供下载链接。</w:t>
      </w:r>
    </w:p>
    <w:p w14:paraId="4825DED6" w14:textId="591B56D6" w:rsidR="006637A7" w:rsidRDefault="00804EF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注：请使用者先阅读并按照《大庆高新招投标中心电子交易平台通用电脑环境配置手册》配置电脑后再进行下面操作。</w:t>
      </w:r>
    </w:p>
    <w:p w14:paraId="5ECAD8E2" w14:textId="49E694B4" w:rsidR="00EE367B" w:rsidRPr="00D1625B" w:rsidRDefault="00EE367B">
      <w:pPr>
        <w:jc w:val="left"/>
        <w:rPr>
          <w:b/>
          <w:bCs/>
          <w:color w:val="FF0000"/>
          <w:sz w:val="52"/>
          <w:szCs w:val="52"/>
        </w:rPr>
      </w:pPr>
      <w:r w:rsidRPr="00D1625B">
        <w:rPr>
          <w:rFonts w:hint="eastAsia"/>
          <w:b/>
          <w:bCs/>
          <w:color w:val="FF0000"/>
          <w:sz w:val="52"/>
          <w:szCs w:val="52"/>
        </w:rPr>
        <w:t>重要说明：</w:t>
      </w:r>
    </w:p>
    <w:p w14:paraId="2DE398A8" w14:textId="20FC4586" w:rsidR="00EE367B" w:rsidRPr="00D1625B" w:rsidRDefault="00EE367B">
      <w:pPr>
        <w:jc w:val="left"/>
        <w:rPr>
          <w:rFonts w:hint="eastAsia"/>
          <w:b/>
          <w:bCs/>
          <w:color w:val="FF0000"/>
          <w:sz w:val="52"/>
          <w:szCs w:val="52"/>
        </w:rPr>
      </w:pPr>
      <w:r w:rsidRPr="00D1625B">
        <w:rPr>
          <w:rFonts w:hint="eastAsia"/>
          <w:b/>
          <w:bCs/>
          <w:color w:val="FF0000"/>
          <w:sz w:val="52"/>
          <w:szCs w:val="52"/>
        </w:rPr>
        <w:t>发票</w:t>
      </w:r>
      <w:r w:rsidR="00804EFF">
        <w:rPr>
          <w:rFonts w:hint="eastAsia"/>
          <w:b/>
          <w:bCs/>
          <w:color w:val="FF0000"/>
          <w:sz w:val="52"/>
          <w:szCs w:val="52"/>
        </w:rPr>
        <w:t>会</w:t>
      </w:r>
      <w:r w:rsidRPr="00D1625B">
        <w:rPr>
          <w:rFonts w:hint="eastAsia"/>
          <w:b/>
          <w:bCs/>
          <w:color w:val="FF0000"/>
          <w:sz w:val="52"/>
          <w:szCs w:val="52"/>
        </w:rPr>
        <w:t>推送到系统预留邮箱和负责人手机短信，请自行下载。</w:t>
      </w:r>
    </w:p>
    <w:p w14:paraId="6FE28631" w14:textId="77777777" w:rsidR="006637A7" w:rsidRPr="00EE367B" w:rsidRDefault="006637A7">
      <w:pPr>
        <w:rPr>
          <w:b/>
          <w:bCs/>
          <w:sz w:val="52"/>
          <w:szCs w:val="52"/>
        </w:rPr>
      </w:pPr>
    </w:p>
    <w:p w14:paraId="6042E675" w14:textId="77777777" w:rsidR="006637A7" w:rsidRDefault="006637A7">
      <w:pPr>
        <w:rPr>
          <w:sz w:val="28"/>
          <w:szCs w:val="28"/>
        </w:rPr>
      </w:pPr>
    </w:p>
    <w:p w14:paraId="018FFCA3" w14:textId="77777777" w:rsidR="006637A7" w:rsidRDefault="006637A7">
      <w:pPr>
        <w:rPr>
          <w:sz w:val="28"/>
          <w:szCs w:val="28"/>
        </w:rPr>
      </w:pPr>
    </w:p>
    <w:p w14:paraId="0BDB9C6F" w14:textId="77777777" w:rsidR="006637A7" w:rsidRDefault="006637A7">
      <w:pPr>
        <w:rPr>
          <w:sz w:val="28"/>
          <w:szCs w:val="28"/>
        </w:rPr>
      </w:pPr>
    </w:p>
    <w:p w14:paraId="030D100B" w14:textId="77777777" w:rsidR="006637A7" w:rsidRDefault="006637A7">
      <w:pPr>
        <w:rPr>
          <w:sz w:val="28"/>
          <w:szCs w:val="28"/>
        </w:rPr>
      </w:pPr>
    </w:p>
    <w:p w14:paraId="272D1A13" w14:textId="77777777" w:rsidR="006637A7" w:rsidRDefault="006637A7">
      <w:pPr>
        <w:rPr>
          <w:sz w:val="28"/>
          <w:szCs w:val="28"/>
        </w:rPr>
      </w:pPr>
    </w:p>
    <w:p w14:paraId="084E2336" w14:textId="77777777" w:rsidR="006637A7" w:rsidRDefault="006637A7">
      <w:pPr>
        <w:rPr>
          <w:sz w:val="28"/>
          <w:szCs w:val="28"/>
        </w:rPr>
      </w:pPr>
    </w:p>
    <w:p w14:paraId="38A9885A" w14:textId="77777777" w:rsidR="006637A7" w:rsidRDefault="006637A7">
      <w:pPr>
        <w:rPr>
          <w:sz w:val="28"/>
          <w:szCs w:val="28"/>
        </w:rPr>
      </w:pPr>
    </w:p>
    <w:p w14:paraId="5AE0A997" w14:textId="77777777" w:rsidR="006637A7" w:rsidRDefault="006637A7">
      <w:pPr>
        <w:rPr>
          <w:sz w:val="28"/>
          <w:szCs w:val="28"/>
        </w:rPr>
      </w:pPr>
    </w:p>
    <w:p w14:paraId="77D6F38C" w14:textId="77777777" w:rsidR="006637A7" w:rsidRDefault="006637A7">
      <w:pPr>
        <w:rPr>
          <w:sz w:val="28"/>
          <w:szCs w:val="28"/>
        </w:rPr>
      </w:pPr>
    </w:p>
    <w:p w14:paraId="0C4A3F11" w14:textId="77777777" w:rsidR="006637A7" w:rsidRDefault="006637A7">
      <w:pPr>
        <w:rPr>
          <w:sz w:val="28"/>
          <w:szCs w:val="28"/>
        </w:rPr>
      </w:pPr>
    </w:p>
    <w:p w14:paraId="176236BC" w14:textId="77777777" w:rsidR="006637A7" w:rsidRDefault="006637A7">
      <w:pPr>
        <w:rPr>
          <w:sz w:val="28"/>
          <w:szCs w:val="28"/>
        </w:rPr>
      </w:pPr>
    </w:p>
    <w:p w14:paraId="2DDA8FAF" w14:textId="77777777" w:rsidR="006637A7" w:rsidRDefault="006637A7">
      <w:pPr>
        <w:rPr>
          <w:sz w:val="28"/>
          <w:szCs w:val="28"/>
        </w:rPr>
      </w:pPr>
    </w:p>
    <w:p w14:paraId="34C6E7B2" w14:textId="77777777" w:rsidR="006637A7" w:rsidRDefault="00804EFF">
      <w:pPr>
        <w:pStyle w:val="3"/>
        <w:numPr>
          <w:ilvl w:val="0"/>
          <w:numId w:val="3"/>
        </w:numPr>
      </w:pPr>
      <w:r>
        <w:rPr>
          <w:rFonts w:hint="eastAsia"/>
        </w:rPr>
        <w:t>基本信息维护（发票申请前请先维护基本信息）</w:t>
      </w:r>
    </w:p>
    <w:p w14:paraId="4DB35734" w14:textId="77777777" w:rsidR="006637A7" w:rsidRDefault="00804EF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打开会员端网址</w:t>
      </w:r>
      <w:r>
        <w:rPr>
          <w:rFonts w:hint="eastAsia"/>
          <w:sz w:val="28"/>
          <w:szCs w:val="28"/>
        </w:rPr>
        <w:t>http://www.dqbidding.cn/TPBidder/memberLogin</w:t>
      </w:r>
    </w:p>
    <w:p w14:paraId="742540ED" w14:textId="77777777" w:rsidR="006637A7" w:rsidRDefault="00804EFF"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登录后点击投标人信息管理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基本信息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修改信息，将所有带星号项填写完整后，点击下一步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提交信息。</w:t>
      </w:r>
    </w:p>
    <w:p w14:paraId="5438B889" w14:textId="77777777" w:rsidR="006637A7" w:rsidRDefault="00804EFF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394D2B99" wp14:editId="608E6825">
            <wp:extent cx="5261610" cy="2175510"/>
            <wp:effectExtent l="0" t="0" r="15240" b="1524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C441A" w14:textId="77777777" w:rsidR="006637A7" w:rsidRDefault="006637A7"/>
    <w:p w14:paraId="349D553D" w14:textId="77777777" w:rsidR="006637A7" w:rsidRDefault="006637A7"/>
    <w:p w14:paraId="12DBDD0E" w14:textId="77777777" w:rsidR="006637A7" w:rsidRDefault="00804EFF">
      <w:pPr>
        <w:pStyle w:val="3"/>
        <w:numPr>
          <w:ilvl w:val="0"/>
          <w:numId w:val="3"/>
        </w:numPr>
      </w:pPr>
      <w:r>
        <w:rPr>
          <w:rFonts w:hint="eastAsia"/>
        </w:rPr>
        <w:t>发票申请</w:t>
      </w:r>
    </w:p>
    <w:p w14:paraId="17BC1809" w14:textId="77777777" w:rsidR="006637A7" w:rsidRDefault="00804EFF">
      <w:r>
        <w:rPr>
          <w:rFonts w:hint="eastAsia"/>
        </w:rPr>
        <w:t>1.</w:t>
      </w:r>
      <w:r>
        <w:rPr>
          <w:rFonts w:hint="eastAsia"/>
        </w:rPr>
        <w:t>维护完基本信息后，点击招标业务</w:t>
      </w:r>
      <w:r>
        <w:rPr>
          <w:rFonts w:hint="eastAsia"/>
        </w:rPr>
        <w:t>-</w:t>
      </w:r>
      <w:r>
        <w:rPr>
          <w:rFonts w:hint="eastAsia"/>
        </w:rPr>
        <w:t>发票申请</w:t>
      </w:r>
      <w:r>
        <w:rPr>
          <w:rFonts w:hint="eastAsia"/>
        </w:rPr>
        <w:t>-</w:t>
      </w:r>
      <w:r>
        <w:rPr>
          <w:rFonts w:hint="eastAsia"/>
        </w:rPr>
        <w:t>新增发票申请</w:t>
      </w:r>
    </w:p>
    <w:p w14:paraId="25F2E2B8" w14:textId="77777777" w:rsidR="006637A7" w:rsidRDefault="00804EFF">
      <w:r>
        <w:rPr>
          <w:noProof/>
        </w:rPr>
        <w:lastRenderedPageBreak/>
        <w:drawing>
          <wp:inline distT="0" distB="0" distL="114300" distR="114300" wp14:anchorId="523E2BEE" wp14:editId="36283728">
            <wp:extent cx="5271135" cy="2181225"/>
            <wp:effectExtent l="0" t="0" r="571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07153" w14:textId="77777777" w:rsidR="006637A7" w:rsidRDefault="006637A7"/>
    <w:p w14:paraId="30387E1B" w14:textId="77777777" w:rsidR="006637A7" w:rsidRDefault="00804EFF">
      <w:r>
        <w:rPr>
          <w:rFonts w:hint="eastAsia"/>
        </w:rPr>
        <w:t>2.</w:t>
      </w:r>
      <w:r>
        <w:rPr>
          <w:rFonts w:hint="eastAsia"/>
        </w:rPr>
        <w:t>选择需要开具发票的标段后点击确认选择</w:t>
      </w:r>
    </w:p>
    <w:p w14:paraId="024A9C84" w14:textId="77777777" w:rsidR="006637A7" w:rsidRDefault="006637A7"/>
    <w:p w14:paraId="03632B1B" w14:textId="77777777" w:rsidR="006637A7" w:rsidRDefault="00804EFF">
      <w:r>
        <w:rPr>
          <w:noProof/>
        </w:rPr>
        <w:drawing>
          <wp:inline distT="0" distB="0" distL="114300" distR="114300" wp14:anchorId="3FD8D060" wp14:editId="7BBEBA5A">
            <wp:extent cx="5262245" cy="2260600"/>
            <wp:effectExtent l="0" t="0" r="14605" b="635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524D" w14:textId="77777777" w:rsidR="006637A7" w:rsidRDefault="00804EFF">
      <w:r>
        <w:rPr>
          <w:rFonts w:hint="eastAsia"/>
        </w:rPr>
        <w:t>3.</w:t>
      </w:r>
      <w:r>
        <w:rPr>
          <w:rFonts w:hint="eastAsia"/>
        </w:rPr>
        <w:t>点击申请开票后，完成发票申请操作。</w:t>
      </w:r>
    </w:p>
    <w:p w14:paraId="5F5713E0" w14:textId="77777777" w:rsidR="006637A7" w:rsidRDefault="00804EFF">
      <w:r>
        <w:rPr>
          <w:noProof/>
        </w:rPr>
        <w:drawing>
          <wp:inline distT="0" distB="0" distL="114300" distR="114300" wp14:anchorId="5F0019D6" wp14:editId="21EC0C6C">
            <wp:extent cx="5271135" cy="1400175"/>
            <wp:effectExtent l="0" t="0" r="5715" b="952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6702" w14:textId="77777777" w:rsidR="006637A7" w:rsidRDefault="00804EFF">
      <w:r>
        <w:rPr>
          <w:noProof/>
        </w:rPr>
        <w:lastRenderedPageBreak/>
        <w:drawing>
          <wp:inline distT="0" distB="0" distL="114300" distR="114300" wp14:anchorId="77A5515D" wp14:editId="1C2F5D97">
            <wp:extent cx="3962400" cy="2171700"/>
            <wp:effectExtent l="0" t="0" r="0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85CE" w14:textId="77777777" w:rsidR="006637A7" w:rsidRDefault="00804EFF">
      <w:r>
        <w:rPr>
          <w:rFonts w:hint="eastAsia"/>
        </w:rPr>
        <w:t>4.</w:t>
      </w:r>
      <w:r>
        <w:rPr>
          <w:rFonts w:hint="eastAsia"/>
        </w:rPr>
        <w:t>可以在发票申请列表页面查看已申请发票的开票状态</w:t>
      </w:r>
    </w:p>
    <w:p w14:paraId="1957EDA8" w14:textId="0DEB3795" w:rsidR="006637A7" w:rsidRDefault="00804EFF">
      <w:r>
        <w:rPr>
          <w:noProof/>
        </w:rPr>
        <w:drawing>
          <wp:inline distT="0" distB="0" distL="114300" distR="114300" wp14:anchorId="6026269F" wp14:editId="32A48784">
            <wp:extent cx="5261610" cy="2175510"/>
            <wp:effectExtent l="0" t="0" r="15240" b="1524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01A0F" w14:textId="4BB47D80" w:rsidR="00BF1212" w:rsidRDefault="00BF1212"/>
    <w:p w14:paraId="2D057018" w14:textId="77777777" w:rsidR="00BF1212" w:rsidRPr="00D1625B" w:rsidRDefault="00BF1212" w:rsidP="00BF1212">
      <w:pPr>
        <w:jc w:val="left"/>
        <w:rPr>
          <w:b/>
          <w:bCs/>
          <w:color w:val="FF0000"/>
          <w:sz w:val="52"/>
          <w:szCs w:val="52"/>
        </w:rPr>
      </w:pPr>
      <w:r w:rsidRPr="00D1625B">
        <w:rPr>
          <w:rFonts w:hint="eastAsia"/>
          <w:b/>
          <w:bCs/>
          <w:color w:val="FF0000"/>
          <w:sz w:val="52"/>
          <w:szCs w:val="52"/>
        </w:rPr>
        <w:t>重要说明：</w:t>
      </w:r>
    </w:p>
    <w:p w14:paraId="44AA1EBD" w14:textId="51240F27" w:rsidR="00BF1212" w:rsidRPr="00D1625B" w:rsidRDefault="00BF1212" w:rsidP="00BF1212">
      <w:pPr>
        <w:jc w:val="left"/>
        <w:rPr>
          <w:rFonts w:hint="eastAsia"/>
          <w:b/>
          <w:bCs/>
          <w:color w:val="FF0000"/>
          <w:sz w:val="52"/>
          <w:szCs w:val="52"/>
        </w:rPr>
      </w:pPr>
      <w:r w:rsidRPr="00D1625B">
        <w:rPr>
          <w:rFonts w:hint="eastAsia"/>
          <w:b/>
          <w:bCs/>
          <w:color w:val="FF0000"/>
          <w:sz w:val="52"/>
          <w:szCs w:val="52"/>
        </w:rPr>
        <w:t>发票</w:t>
      </w:r>
      <w:r w:rsidR="00764014">
        <w:rPr>
          <w:rFonts w:hint="eastAsia"/>
          <w:b/>
          <w:bCs/>
          <w:color w:val="FF0000"/>
          <w:sz w:val="52"/>
          <w:szCs w:val="52"/>
        </w:rPr>
        <w:t>会</w:t>
      </w:r>
      <w:r w:rsidRPr="00D1625B">
        <w:rPr>
          <w:rFonts w:hint="eastAsia"/>
          <w:b/>
          <w:bCs/>
          <w:color w:val="FF0000"/>
          <w:sz w:val="52"/>
          <w:szCs w:val="52"/>
        </w:rPr>
        <w:t>推送到系统预留邮箱和负责人手机短信，请自行下载。</w:t>
      </w:r>
    </w:p>
    <w:p w14:paraId="4D6A0037" w14:textId="77777777" w:rsidR="00BF1212" w:rsidRPr="00EE367B" w:rsidRDefault="00BF1212" w:rsidP="00BF1212">
      <w:pPr>
        <w:rPr>
          <w:b/>
          <w:bCs/>
          <w:sz w:val="52"/>
          <w:szCs w:val="52"/>
        </w:rPr>
      </w:pPr>
    </w:p>
    <w:p w14:paraId="663F7F59" w14:textId="77777777" w:rsidR="00BF1212" w:rsidRPr="00BF1212" w:rsidRDefault="00BF1212">
      <w:pPr>
        <w:rPr>
          <w:rFonts w:hint="eastAsia"/>
        </w:rPr>
      </w:pPr>
    </w:p>
    <w:p w14:paraId="5D44F3E3" w14:textId="77777777" w:rsidR="006637A7" w:rsidRDefault="006637A7"/>
    <w:sectPr w:rsidR="0066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356DB"/>
    <w:multiLevelType w:val="singleLevel"/>
    <w:tmpl w:val="94B356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639E807"/>
    <w:multiLevelType w:val="singleLevel"/>
    <w:tmpl w:val="E639E807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 w15:restartNumberingAfterBreak="0">
    <w:nsid w:val="5703963B"/>
    <w:multiLevelType w:val="singleLevel"/>
    <w:tmpl w:val="57039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B2FB9DA"/>
    <w:multiLevelType w:val="singleLevel"/>
    <w:tmpl w:val="6B2FB9D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0B2F42"/>
    <w:rsid w:val="006637A7"/>
    <w:rsid w:val="00764014"/>
    <w:rsid w:val="00804EFF"/>
    <w:rsid w:val="00BF1212"/>
    <w:rsid w:val="00D1625B"/>
    <w:rsid w:val="00EE367B"/>
    <w:rsid w:val="01F7448A"/>
    <w:rsid w:val="058C409E"/>
    <w:rsid w:val="06505330"/>
    <w:rsid w:val="08D77FE1"/>
    <w:rsid w:val="12EF1EA3"/>
    <w:rsid w:val="13315EA0"/>
    <w:rsid w:val="160B2F42"/>
    <w:rsid w:val="229D7684"/>
    <w:rsid w:val="2A6D7C20"/>
    <w:rsid w:val="2BA172BA"/>
    <w:rsid w:val="2F1F5AB7"/>
    <w:rsid w:val="335A4A01"/>
    <w:rsid w:val="3798295C"/>
    <w:rsid w:val="3B2E7916"/>
    <w:rsid w:val="44A82672"/>
    <w:rsid w:val="47E405BE"/>
    <w:rsid w:val="50CD1B1E"/>
    <w:rsid w:val="50D76678"/>
    <w:rsid w:val="52302AE8"/>
    <w:rsid w:val="54690E70"/>
    <w:rsid w:val="55955092"/>
    <w:rsid w:val="56FF06D5"/>
    <w:rsid w:val="573E5BFB"/>
    <w:rsid w:val="62142EFA"/>
    <w:rsid w:val="68256218"/>
    <w:rsid w:val="6C5B6021"/>
    <w:rsid w:val="6D344F7B"/>
    <w:rsid w:val="72F573EC"/>
    <w:rsid w:val="7F2D6832"/>
    <w:rsid w:val="7FBB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C0F67"/>
  <w15:docId w15:val="{B78DB134-C3CC-482C-9462-12E71EE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100元买了个柚子</dc:creator>
  <cp:lastModifiedBy>尹 国佳</cp:lastModifiedBy>
  <cp:revision>6</cp:revision>
  <dcterms:created xsi:type="dcterms:W3CDTF">2019-09-19T03:03:00Z</dcterms:created>
  <dcterms:modified xsi:type="dcterms:W3CDTF">2023-04-21T08:37:00Z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